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027" w:rsidRDefault="005F4027" w:rsidP="005F402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-304800</wp:posOffset>
            </wp:positionV>
            <wp:extent cx="6967855" cy="9831705"/>
            <wp:effectExtent l="19050" t="0" r="4445" b="0"/>
            <wp:wrapTight wrapText="bothSides">
              <wp:wrapPolygon edited="0">
                <wp:start x="-59" y="0"/>
                <wp:lineTo x="-59" y="21554"/>
                <wp:lineTo x="21614" y="21554"/>
                <wp:lineTo x="21614" y="0"/>
                <wp:lineTo x="-59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855" cy="983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027" w:rsidRPr="00EA4EBE" w:rsidRDefault="005F4027" w:rsidP="005F4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lastRenderedPageBreak/>
        <w:t>оценки качества образования) и общественное участие в оценке и контроле качества образования.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1.4. В настоящем Положении используются следующие термины и сокращения: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</w:t>
      </w:r>
      <w:r w:rsidRPr="00EA4EBE">
        <w:rPr>
          <w:rFonts w:ascii="Times New Roman" w:hAnsi="Times New Roman"/>
          <w:i/>
          <w:sz w:val="24"/>
          <w:szCs w:val="24"/>
        </w:rPr>
        <w:t>качество образования</w:t>
      </w:r>
      <w:r w:rsidRPr="00EA4EBE">
        <w:rPr>
          <w:rFonts w:ascii="Times New Roman" w:hAnsi="Times New Roman"/>
          <w:sz w:val="24"/>
          <w:szCs w:val="24"/>
        </w:rPr>
        <w:t xml:space="preserve"> 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</w:t>
      </w:r>
      <w:r w:rsidRPr="00EA4EBE">
        <w:rPr>
          <w:rFonts w:ascii="Times New Roman" w:hAnsi="Times New Roman"/>
          <w:i/>
          <w:sz w:val="24"/>
          <w:szCs w:val="24"/>
        </w:rPr>
        <w:t>оценка качества образования</w:t>
      </w:r>
      <w:r w:rsidRPr="00EA4EBE">
        <w:rPr>
          <w:rFonts w:ascii="Times New Roman" w:hAnsi="Times New Roman"/>
          <w:sz w:val="24"/>
          <w:szCs w:val="24"/>
        </w:rPr>
        <w:t xml:space="preserve"> 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достижений обучающихся, качества образовательных программ, качество условий осуществления образовательного процесса, качество управления;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</w:t>
      </w:r>
      <w:r w:rsidRPr="00EA4EBE">
        <w:rPr>
          <w:rFonts w:ascii="Times New Roman" w:hAnsi="Times New Roman"/>
          <w:i/>
          <w:sz w:val="24"/>
          <w:szCs w:val="24"/>
        </w:rPr>
        <w:t xml:space="preserve">внутренняя система оценки качества образования </w:t>
      </w:r>
      <w:r w:rsidRPr="00EA4EBE">
        <w:rPr>
          <w:rFonts w:ascii="Times New Roman" w:hAnsi="Times New Roman"/>
          <w:sz w:val="24"/>
          <w:szCs w:val="24"/>
        </w:rPr>
        <w:t xml:space="preserve">— целостная система диагностических и оценочных процедур, реализуемых различными субъектами государственно-общественного управления ОО,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 - экспертиза — всестороннее изучение состояния образовательного процесса, условий и результатов образовательной деятельности;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</w:t>
      </w:r>
      <w:r w:rsidRPr="00EA4EBE">
        <w:rPr>
          <w:rFonts w:ascii="Times New Roman" w:hAnsi="Times New Roman"/>
          <w:i/>
          <w:sz w:val="24"/>
          <w:szCs w:val="24"/>
        </w:rPr>
        <w:t>измерение</w:t>
      </w:r>
      <w:r w:rsidRPr="00EA4EBE">
        <w:rPr>
          <w:rFonts w:ascii="Times New Roman" w:hAnsi="Times New Roman"/>
          <w:sz w:val="24"/>
          <w:szCs w:val="24"/>
        </w:rPr>
        <w:t xml:space="preserve"> 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</w:t>
      </w:r>
      <w:r w:rsidRPr="00EA4EBE">
        <w:rPr>
          <w:rFonts w:ascii="Times New Roman" w:hAnsi="Times New Roman"/>
          <w:i/>
          <w:sz w:val="24"/>
          <w:szCs w:val="24"/>
        </w:rPr>
        <w:t>экспертиза</w:t>
      </w:r>
      <w:r w:rsidRPr="00EA4EBE">
        <w:rPr>
          <w:rFonts w:ascii="Times New Roman" w:hAnsi="Times New Roman"/>
          <w:sz w:val="24"/>
          <w:szCs w:val="24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</w:t>
      </w:r>
      <w:r w:rsidRPr="00EA4EBE">
        <w:rPr>
          <w:rFonts w:ascii="Times New Roman" w:hAnsi="Times New Roman"/>
          <w:i/>
          <w:sz w:val="24"/>
          <w:szCs w:val="24"/>
        </w:rPr>
        <w:t>критерий</w:t>
      </w:r>
      <w:r w:rsidRPr="00EA4EBE">
        <w:rPr>
          <w:rFonts w:ascii="Times New Roman" w:hAnsi="Times New Roman"/>
          <w:sz w:val="24"/>
          <w:szCs w:val="24"/>
        </w:rP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</w:t>
      </w:r>
      <w:r w:rsidRPr="00EA4EBE">
        <w:rPr>
          <w:rFonts w:ascii="Times New Roman" w:hAnsi="Times New Roman"/>
          <w:i/>
          <w:sz w:val="24"/>
          <w:szCs w:val="24"/>
        </w:rPr>
        <w:t xml:space="preserve">ВСОКО - </w:t>
      </w:r>
      <w:r w:rsidRPr="00EA4EBE">
        <w:rPr>
          <w:rFonts w:ascii="Times New Roman" w:hAnsi="Times New Roman"/>
          <w:sz w:val="24"/>
          <w:szCs w:val="24"/>
        </w:rPr>
        <w:t>внутренняя система оценки качества образования;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Pr="00EA4EB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НОКО</w:t>
      </w: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независимая оценка качества образования;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Pr="00EA4EB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НИКО</w:t>
      </w: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национальные исследования качества образования;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Pr="00EA4EB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ВПР</w:t>
      </w: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всероссийская проверочная работа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</w:t>
      </w:r>
      <w:r w:rsidRPr="00EA4EBE">
        <w:rPr>
          <w:rFonts w:ascii="Times New Roman" w:hAnsi="Times New Roman"/>
          <w:i/>
          <w:sz w:val="24"/>
          <w:szCs w:val="24"/>
        </w:rPr>
        <w:t>ГИА</w:t>
      </w:r>
      <w:r w:rsidRPr="00EA4EBE">
        <w:rPr>
          <w:rFonts w:ascii="Times New Roman" w:hAnsi="Times New Roman"/>
          <w:sz w:val="24"/>
          <w:szCs w:val="24"/>
        </w:rPr>
        <w:t xml:space="preserve"> – государственная итоговая аттестация;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</w:t>
      </w:r>
      <w:r w:rsidRPr="00EA4EBE">
        <w:rPr>
          <w:rFonts w:ascii="Times New Roman" w:hAnsi="Times New Roman"/>
          <w:i/>
          <w:sz w:val="24"/>
          <w:szCs w:val="24"/>
        </w:rPr>
        <w:t>ЕГЭ</w:t>
      </w:r>
      <w:r w:rsidRPr="00EA4EBE">
        <w:rPr>
          <w:rFonts w:ascii="Times New Roman" w:hAnsi="Times New Roman"/>
          <w:sz w:val="24"/>
          <w:szCs w:val="24"/>
        </w:rPr>
        <w:t xml:space="preserve"> – единый государственный экзамен;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</w:t>
      </w:r>
      <w:r w:rsidRPr="00EA4EBE">
        <w:rPr>
          <w:rFonts w:ascii="Times New Roman" w:hAnsi="Times New Roman"/>
          <w:i/>
          <w:sz w:val="24"/>
          <w:szCs w:val="24"/>
        </w:rPr>
        <w:t>ОГЭ</w:t>
      </w:r>
      <w:r w:rsidRPr="00EA4EBE">
        <w:rPr>
          <w:rFonts w:ascii="Times New Roman" w:hAnsi="Times New Roman"/>
          <w:sz w:val="24"/>
          <w:szCs w:val="24"/>
        </w:rPr>
        <w:t xml:space="preserve"> – основной государственный экзамен;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</w:t>
      </w:r>
      <w:r w:rsidRPr="00EA4EBE">
        <w:rPr>
          <w:rFonts w:ascii="Times New Roman" w:hAnsi="Times New Roman"/>
          <w:i/>
          <w:sz w:val="24"/>
          <w:szCs w:val="24"/>
        </w:rPr>
        <w:t xml:space="preserve">ФГОС </w:t>
      </w:r>
      <w:r w:rsidRPr="00EA4EBE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</w:t>
      </w:r>
      <w:r w:rsidRPr="00EA4EBE">
        <w:rPr>
          <w:rFonts w:ascii="Times New Roman" w:hAnsi="Times New Roman"/>
          <w:i/>
          <w:sz w:val="24"/>
          <w:szCs w:val="24"/>
        </w:rPr>
        <w:t>ФООП</w:t>
      </w:r>
      <w:r w:rsidRPr="00EA4EBE">
        <w:rPr>
          <w:rFonts w:ascii="Times New Roman" w:hAnsi="Times New Roman"/>
          <w:sz w:val="24"/>
          <w:szCs w:val="24"/>
        </w:rPr>
        <w:t xml:space="preserve"> – федеральная основная образовательная программа;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</w:t>
      </w:r>
      <w:r w:rsidRPr="00EA4EBE">
        <w:rPr>
          <w:rFonts w:ascii="Times New Roman" w:hAnsi="Times New Roman"/>
          <w:i/>
          <w:sz w:val="24"/>
          <w:szCs w:val="24"/>
        </w:rPr>
        <w:t>УУД</w:t>
      </w:r>
      <w:r w:rsidRPr="00EA4EBE">
        <w:rPr>
          <w:rFonts w:ascii="Times New Roman" w:hAnsi="Times New Roman"/>
          <w:sz w:val="24"/>
          <w:szCs w:val="24"/>
        </w:rPr>
        <w:t xml:space="preserve"> – универсальные учебные действия.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1.5. Положение о ВСОКО, дополнения и изменения к нему, процедуры, сроки и ответственные за ВСОКО утверждаются приказом руководителя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 ежегодно после обсуждения с педагогами и родителями (законными представителями) учеников на педагогическом совете. 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1.6. Положение распространяется на деятельность всех педагогических работников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, осуществляющих профессиональную деятельность в соответствии с трудовыми договорами, в том числе на сотрудников, работающих по совместительству. </w:t>
      </w:r>
    </w:p>
    <w:p w:rsidR="005F4027" w:rsidRPr="00EA4EBE" w:rsidRDefault="005F4027" w:rsidP="005F402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b/>
          <w:sz w:val="24"/>
          <w:szCs w:val="24"/>
        </w:rPr>
        <w:lastRenderedPageBreak/>
        <w:t>2. Цели и задачи функционирования ВСОКО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>2.1. Целями ВСОКО являются: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стандартами, тенденциях его изменения и причинах, влияющих на его уровень;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предоставление всем участникам образовательных отношений и общественности достоверной информации о качестве образования;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принятие обоснованных и своевременных управленческих решений по совершенствованию образовательной деятельности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 и повышение информированности участников образовательных отношений при принятии таких решений;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прогнозирование развития образовательной системы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>.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2.2. Основными задачами ВСОКО являются: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формирование единого подхода к оценке качества образования и ее измерению;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формирование системы аналитических критериев и показателей, позволяющей эффективно реализовывать основные цели оценки качества образования;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формирование ресурсной базы и обеспечение функционирования школьной образовательной статистики и мониторинга качества образования;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осуществление самообследования деятельности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, развитие форм оценки качества образования, включая самооценку и педагогическую экспертизу;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определение степени соответствия условий организации и осуществления образовательной деятельности государственным требованиям;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определение степени соответствия образовательных программ нормативным требованиям и запросам субъектов образовательной деятельности;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обеспечение доступности качественного образования;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>- оценка уровня индивидуал</w:t>
      </w:r>
      <w:r>
        <w:rPr>
          <w:rFonts w:ascii="Times New Roman" w:hAnsi="Times New Roman"/>
          <w:sz w:val="24"/>
          <w:szCs w:val="24"/>
        </w:rPr>
        <w:t>ьных образовательных достижений</w:t>
      </w:r>
      <w:r w:rsidRPr="00EA4EBE">
        <w:rPr>
          <w:rFonts w:ascii="Times New Roman" w:hAnsi="Times New Roman"/>
          <w:sz w:val="24"/>
          <w:szCs w:val="24"/>
        </w:rPr>
        <w:t xml:space="preserve"> обучающихся;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выявление факторов, влияющих на качество образования;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стимулирование инновационных процессов с целью поддержания и постоянного повышения качества и конкурентоспособности;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определение рейтинга педагогов и участие в решении о стимулирующей надбавке к заработной плате за высокое качество обучения и воспитания;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расширение общественного участия в управлении образованием в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 и формирование экспертного сообщества;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анализ эффективности принимаемых управленческих решений;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разработка адресных рекомендаций на основе анализа полученных данных;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обеспечение информационной открытости оценочных процедур.  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F4027" w:rsidRPr="00EA4EBE" w:rsidRDefault="005F4027" w:rsidP="005F40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A4EBE">
        <w:rPr>
          <w:rFonts w:ascii="Times New Roman" w:hAnsi="Times New Roman"/>
          <w:b/>
          <w:sz w:val="24"/>
          <w:szCs w:val="24"/>
        </w:rPr>
        <w:t>3. Принципы ВСОКО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В основу внутренней системы оценки качества образования положены принципы: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lastRenderedPageBreak/>
        <w:t xml:space="preserve">- объективности, достоверности, полноты и системности информации о качестве образования;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единства и сопоставимости критериальных подходов, инструментов и результатов;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минимизации системы показателей с учетом потребностей разных уровней управления;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взаимного дополнения оценочных процедур, установления между ними взаимосвязей и взаимозависимости;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качества и надежности средств оценки образовательных достижений;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доступности информации о состоянии и качестве образования для различных групп потребителей;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рефлексивности,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>- соблюдения морально-этических норм при проведении процедур оценки качества образования в образовательной органи</w:t>
      </w:r>
      <w:r>
        <w:rPr>
          <w:rFonts w:ascii="Times New Roman" w:hAnsi="Times New Roman"/>
          <w:sz w:val="24"/>
          <w:szCs w:val="24"/>
        </w:rPr>
        <w:t xml:space="preserve">зации;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ответственности участников образовательного процесса за повышение качества образования.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4027" w:rsidRPr="00EA4EBE" w:rsidRDefault="005F4027" w:rsidP="005F40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A4EBE">
        <w:rPr>
          <w:rFonts w:ascii="Times New Roman" w:hAnsi="Times New Roman"/>
          <w:b/>
          <w:sz w:val="24"/>
          <w:szCs w:val="24"/>
        </w:rPr>
        <w:t>4. Субъекты ВСОКО и их функции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администрацию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,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педагогический совет,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методические объединения учителей-предметников,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иные временные субъекты.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4.1. В функции </w:t>
      </w:r>
      <w:r w:rsidRPr="00EA4EBE">
        <w:rPr>
          <w:rFonts w:ascii="Times New Roman" w:hAnsi="Times New Roman"/>
          <w:i/>
          <w:sz w:val="24"/>
          <w:szCs w:val="24"/>
        </w:rPr>
        <w:t>администрации</w:t>
      </w:r>
      <w:r w:rsidRPr="00EA4EBE">
        <w:rPr>
          <w:rFonts w:ascii="Times New Roman" w:hAnsi="Times New Roman"/>
          <w:sz w:val="24"/>
          <w:szCs w:val="24"/>
        </w:rPr>
        <w:t xml:space="preserve"> в рамках ВСОКО входит: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формирование, утверждение приказом директора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 и контроль исполнения блока локальных актов, регулирующих функционирование ВСОКО, и приложений к ним;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разработка мероприятий и подготовка предложений, направленных на совершенствование системы ВСОКО, участие в этих мероприятиях;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организация системы мониторинга качества образования в образовательной организации, осуществление сбора, обработки и хранения информации о состоянии и динамике развития; анализ результатов оценки качества образования на уровне ОО;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организация изучения информационных запросов основных пользователей системы оценки качества образования;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обеспечение условий для подготовки работников образовательной организации и общественных экспертов к осуществлению контрольно-оценочных процедур;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lastRenderedPageBreak/>
        <w:t xml:space="preserve">- предоставление информации о качестве образования на районный и городской уровни системы оценки качества образования;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формирование информационно-аналитических материалов по результатам оценки качества образования (анализ работы образовательной организации за учебный год, самообследование, публичный доклад, др.);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принятие управленческих решений по повышению качества образования на основе анализа результатов, полученных в процессе реализации ВСОКО.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4.2. </w:t>
      </w:r>
      <w:r w:rsidRPr="00EA4EBE">
        <w:rPr>
          <w:rFonts w:ascii="Times New Roman" w:hAnsi="Times New Roman"/>
          <w:i/>
          <w:sz w:val="24"/>
          <w:szCs w:val="24"/>
        </w:rPr>
        <w:t>Педагогический совет</w:t>
      </w:r>
      <w:r w:rsidRPr="00EA4EBE">
        <w:rPr>
          <w:rFonts w:ascii="Times New Roman" w:hAnsi="Times New Roman"/>
          <w:sz w:val="24"/>
          <w:szCs w:val="24"/>
        </w:rPr>
        <w:t xml:space="preserve">: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содействует определению стратегических направлений развития системы образования в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>
        <w:rPr>
          <w:rFonts w:ascii="Times New Roman" w:hAnsi="Times New Roman"/>
          <w:sz w:val="24"/>
          <w:szCs w:val="24"/>
        </w:rPr>
        <w:t>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содействует реализации принципа общественного участия в управлении образованием;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принимает участие: </w:t>
      </w:r>
    </w:p>
    <w:p w:rsidR="005F4027" w:rsidRPr="00EA4EBE" w:rsidRDefault="005F4027" w:rsidP="005F402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в формировании информационных запросов основных пользователей системы оценки качества образования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; </w:t>
      </w:r>
    </w:p>
    <w:p w:rsidR="005F4027" w:rsidRPr="00EA4EBE" w:rsidRDefault="005F4027" w:rsidP="005F402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 </w:t>
      </w:r>
    </w:p>
    <w:p w:rsidR="005F4027" w:rsidRPr="00EA4EBE" w:rsidRDefault="005F4027" w:rsidP="005F402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>в оценке качества и результативности труда работников</w:t>
      </w:r>
      <w:r w:rsidRPr="00996FD0">
        <w:rPr>
          <w:rFonts w:ascii="Times New Roman" w:hAnsi="Times New Roman"/>
          <w:w w:val="115"/>
          <w:sz w:val="24"/>
          <w:szCs w:val="24"/>
        </w:rPr>
        <w:t xml:space="preserve"> 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, распределении выплат стимулирующего характера работникам и согласовании их распределения в порядке, установленном локальными актами;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заслушивает информацию и отчеты педагогических работников, доклады представителей организаций и учреждений, взаимодействующих со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 по вопросам обучения и воспитания обучающихся, в т. ч. сообщения о проверке соблюдения санитарно-гигиенического режима в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, об охране труда, здоровья и жизни обучающихся и другие вопросы образовательной деятельности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>- принимает решение о перечне учебных предметов, выносимых на промежуточную аттестацию по результатам учебного года.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4.3. </w:t>
      </w:r>
      <w:r w:rsidRPr="00996FD0">
        <w:rPr>
          <w:rFonts w:ascii="Times New Roman" w:hAnsi="Times New Roman"/>
          <w:sz w:val="24"/>
          <w:szCs w:val="24"/>
        </w:rPr>
        <w:t>Методические объединения учителей-предметников</w:t>
      </w:r>
      <w:r w:rsidRPr="00EA4EBE">
        <w:rPr>
          <w:rFonts w:ascii="Times New Roman" w:hAnsi="Times New Roman"/>
          <w:sz w:val="24"/>
          <w:szCs w:val="24"/>
        </w:rPr>
        <w:t xml:space="preserve">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: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участвуют в разработке методик оценки качества образования, системы показателей, характеризующих состояние и динамику развития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, критериев оценки результативности профессиональной деятельности педагогов;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содействуют подготовке работников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>
        <w:rPr>
          <w:rFonts w:ascii="Times New Roman" w:hAnsi="Times New Roman"/>
          <w:w w:val="115"/>
          <w:sz w:val="24"/>
          <w:szCs w:val="24"/>
        </w:rPr>
        <w:t xml:space="preserve"> </w:t>
      </w:r>
      <w:r w:rsidRPr="00EA4EBE">
        <w:rPr>
          <w:rFonts w:ascii="Times New Roman" w:hAnsi="Times New Roman"/>
          <w:sz w:val="24"/>
          <w:szCs w:val="24"/>
        </w:rPr>
        <w:t xml:space="preserve">и общественных экспертов к осуществлению контрольно-оценочных процедур;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проводят экспертизу организации, содержания и результатов аттестации обучающихся и формируют предложения по их совершенствованию;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>- готовят предложения для администрации по выработке управленческих решений по результатам оценки качества образования.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4.4. В функции </w:t>
      </w:r>
      <w:r w:rsidRPr="00EA4EBE">
        <w:rPr>
          <w:rFonts w:ascii="Times New Roman" w:hAnsi="Times New Roman"/>
          <w:i/>
          <w:sz w:val="24"/>
          <w:szCs w:val="24"/>
        </w:rPr>
        <w:t>психолого-педагогической службы</w:t>
      </w:r>
      <w:r w:rsidRPr="00EA4EBE">
        <w:rPr>
          <w:rFonts w:ascii="Times New Roman" w:hAnsi="Times New Roman"/>
          <w:sz w:val="24"/>
          <w:szCs w:val="24"/>
        </w:rPr>
        <w:t xml:space="preserve">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в рамках ВСОКО входит: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>- проведение психологических исследований, направленных на выявление различных затруднений обучающихся</w:t>
      </w:r>
      <w:r>
        <w:rPr>
          <w:rFonts w:ascii="Times New Roman" w:hAnsi="Times New Roman"/>
          <w:sz w:val="24"/>
          <w:szCs w:val="24"/>
        </w:rPr>
        <w:t>;</w:t>
      </w:r>
      <w:r w:rsidRPr="00EA4EBE">
        <w:rPr>
          <w:rFonts w:ascii="Times New Roman" w:hAnsi="Times New Roman"/>
          <w:sz w:val="24"/>
          <w:szCs w:val="24"/>
        </w:rPr>
        <w:t xml:space="preserve">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оценка уровня адаптации и степени психологического комфорта пребывания обучающихся в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разработка рекомендации для педагогов и администрации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 по оптимизации условий образовательного процесса в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lastRenderedPageBreak/>
        <w:t xml:space="preserve">- разработка предложений для администрации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 по повышению качества образования. 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4.5. В функции органов государственно-общественного управления (совет родителей в соответствии с полномочиями, определенными уставом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) в рамках ВСОКО входит: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общественная оценка качества образования как составляющая внешней оценки качества;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оценка эффективности реализации программы развития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 и обеспечения качества условий обучения. 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4027" w:rsidRPr="00EA4EBE" w:rsidRDefault="005F4027" w:rsidP="005F40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A4EBE">
        <w:rPr>
          <w:rFonts w:ascii="Times New Roman" w:hAnsi="Times New Roman"/>
          <w:b/>
          <w:sz w:val="24"/>
          <w:szCs w:val="24"/>
        </w:rPr>
        <w:t>5. Организация оценки качества образования.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5.1. Компоненты ВСОКО: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оценка реализуемых в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образовательных программ;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оценка предметных, метапредметных и личностных достижений обучающихся;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оценка деятельности педагогических и руководящих работников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оценка качества условий образовательной деятельности;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EA4EBE">
        <w:rPr>
          <w:rFonts w:ascii="Times New Roman" w:hAnsi="Times New Roman"/>
          <w:sz w:val="24"/>
          <w:szCs w:val="24"/>
        </w:rPr>
        <w:t xml:space="preserve">5.2. </w:t>
      </w: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Оценка содержания образования </w:t>
      </w:r>
      <w:r w:rsidRPr="00EA4EBE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проводится в форме внутренней экспертизы ООП по уровням общего образования на предмет соответствия: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ФООП;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учебного плана, плана воспитательной и внеурочной деятельности требованиям </w:t>
      </w:r>
      <w:r w:rsidRPr="00EA4EBE">
        <w:rPr>
          <w:rFonts w:ascii="Times New Roman" w:hAnsi="Times New Roman"/>
          <w:sz w:val="24"/>
          <w:szCs w:val="24"/>
        </w:rPr>
        <w:t>Санитарно-эпидемиологических правил и нормативов</w:t>
      </w:r>
      <w:r w:rsidRPr="00EA4EBE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расписания учебных занятий требованиям </w:t>
      </w:r>
      <w:r w:rsidRPr="00EA4EBE">
        <w:rPr>
          <w:rFonts w:ascii="Times New Roman" w:hAnsi="Times New Roman"/>
          <w:sz w:val="24"/>
          <w:szCs w:val="24"/>
        </w:rPr>
        <w:t>Санитарно-эпидемиологических правил и нормативов</w:t>
      </w:r>
      <w:r w:rsidRPr="00EA4EBE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5.2.1. </w:t>
      </w: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>Оценка содержания образования проводится с использованием чек-листа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>5.2.2. Оценка дополнительных общеобразовательных программ проводится на этапе их рассмотрения по следующим критериям: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>- соответствие структуры и содержания программы региональным требованиям (при их наличии);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соответствие дополнительных образовательных программ запросам родителей (законных представителей) обучающихся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>-соответствие форм и методов оценки планируемых результатов содержанию программы.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>5.2.3. Перечень реализуемых дополнительных общеобразовательных программ обновляется ежегодно.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>5.2.4.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>- обеспечения индивидуальных образовательных траекторий, обучающихся;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>- интеграции урочной и внеурочной деятельности;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>- инструментария формирующей оценки и ориентации учебных занятий на достижение уровня функциональной грамотности;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>- культуры учебного взаимодействия педагогов и обучающихся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>- психолого-педагогического сопровождения самоорганизации и познавательной самомотивации обучающихся;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>- проектной и исследовательской деятельности обучающихся;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>- социального, научно-методического партнерства;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>- деятельности внутришкольных методических объединений.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>5.2.5. Данные о выполнении объема образовательных программ используются для своевременной корректировки образовательного процесса.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5.2.6. По результатам оценки образовательных программ выносится решение о внесении соответствующих изменений. Изменения вносятся на основании приказа руководителя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>
        <w:rPr>
          <w:rFonts w:ascii="Times New Roman" w:hAnsi="Times New Roman"/>
          <w:w w:val="115"/>
          <w:sz w:val="24"/>
          <w:szCs w:val="24"/>
        </w:rPr>
        <w:t>.</w:t>
      </w:r>
      <w:r w:rsidRPr="00EA4E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>5.3. Оценка предметных и метапредметных и личностных достижений обучающихся включает: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национальные исследования качества образования (НИКО); 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>- региональные мониторинговые исследо</w:t>
      </w:r>
      <w:r>
        <w:rPr>
          <w:rFonts w:ascii="Times New Roman" w:hAnsi="Times New Roman"/>
          <w:sz w:val="24"/>
          <w:szCs w:val="24"/>
        </w:rPr>
        <w:t>вания и диагностические работы;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>- районные мониторинговые исследования и диагностические работы</w:t>
      </w:r>
      <w:r>
        <w:rPr>
          <w:rFonts w:ascii="Times New Roman" w:hAnsi="Times New Roman"/>
          <w:sz w:val="24"/>
          <w:szCs w:val="24"/>
        </w:rPr>
        <w:t>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предметные результаты обучения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4EBE">
        <w:rPr>
          <w:rFonts w:ascii="Times New Roman" w:hAnsi="Times New Roman"/>
          <w:sz w:val="24"/>
          <w:szCs w:val="24"/>
        </w:rPr>
        <w:t xml:space="preserve">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метапредметные результаты обучения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4EBE">
        <w:rPr>
          <w:rFonts w:ascii="Times New Roman" w:hAnsi="Times New Roman"/>
          <w:sz w:val="24"/>
          <w:szCs w:val="24"/>
        </w:rPr>
        <w:t xml:space="preserve">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личностные результаты (включая показатели социализации обучающихся);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здоровье обучающихся (в динамике);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достижения обучающихся на конкурсах, соревнованиях, олимпиадах. 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5.4. Результаты деятельности педагогических и руководящих работников образовательных организаций, включающие: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результаты аттестации педагогических работников и руководителя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,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результаты профессиональных педагогических конкурсов,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мониторинги эффективности руководителей,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конкурсы инновационной деятельности,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результаты контрольно-надзорных процедур,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результаты лицензирования и аккредитации,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анализ результатов независимой оценки (педагогической экспертизы),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результаты комплексных оценок образовательных организаций и систем рейтингования образовательных организаций.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5.2.4. Качество условий образовательной деятельности </w:t>
      </w:r>
      <w:r>
        <w:rPr>
          <w:rFonts w:ascii="Times New Roman" w:hAnsi="Times New Roman"/>
          <w:sz w:val="24"/>
          <w:szCs w:val="24"/>
        </w:rPr>
        <w:t>: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кадровое обеспечение (включая повышение квалификации, инновационную и научно-методическую деятельность педагогов);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психолого-педагогические условия;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материально-техническое обеспечение;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учебно-методическое информационное обеспечение;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санитарно-гигиенические условия;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медицинское сопровождение и питание;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наличие электронного документооборота и нормативно-правовое обеспечение образовательного процесса.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F4027" w:rsidRPr="00EA4EBE" w:rsidRDefault="005F4027" w:rsidP="005F40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A4EBE">
        <w:rPr>
          <w:rFonts w:ascii="Times New Roman" w:hAnsi="Times New Roman"/>
          <w:b/>
          <w:sz w:val="24"/>
          <w:szCs w:val="24"/>
        </w:rPr>
        <w:t>6. Использование информации, полученной в рамках ВСОКО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6.1. Периодичность проведения оценки качества образования, субъекты оценочной деятельности устанавливаются в плане ВСОКО.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6.2. Гласность и открытость результатов оценки качества образования осуществляются путем предоставления информации: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основным потребителям результатов ВСОКО;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средствам массовой информации через публичный доклад директора образовательной организации, самообследование;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размещение аналитических материалов, результатов оценки качества образования на официальном сайте образовательной организации.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6.3. Результаты ВСОКО используются для решения управленческих задач на уровне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>
        <w:rPr>
          <w:rFonts w:ascii="Times New Roman" w:hAnsi="Times New Roman"/>
          <w:w w:val="115"/>
          <w:sz w:val="24"/>
          <w:szCs w:val="24"/>
        </w:rPr>
        <w:t xml:space="preserve"> </w:t>
      </w:r>
      <w:r w:rsidRPr="00EA4EBE">
        <w:rPr>
          <w:rFonts w:ascii="Times New Roman" w:hAnsi="Times New Roman"/>
          <w:sz w:val="24"/>
          <w:szCs w:val="24"/>
        </w:rPr>
        <w:t xml:space="preserve">для: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разработки программ и планов адресной помощи обучающимся и группам обучающихся;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lastRenderedPageBreak/>
        <w:t xml:space="preserve">- поиска и развития талантов, планирования работы по профориентации;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разработки/корректировки программ развития и образовательных программ, индивидуальных траекторий развития обучающихся;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</w:t>
      </w:r>
      <w:r w:rsidRPr="00996FD0">
        <w:rPr>
          <w:rFonts w:ascii="Times New Roman" w:hAnsi="Times New Roman"/>
          <w:w w:val="115"/>
          <w:sz w:val="24"/>
          <w:szCs w:val="24"/>
        </w:rPr>
        <w:t>МБОУ «Гимназия №5 ЗМР РТ»</w:t>
      </w:r>
      <w:r w:rsidRPr="00EA4EBE">
        <w:rPr>
          <w:rFonts w:ascii="Times New Roman" w:hAnsi="Times New Roman"/>
          <w:sz w:val="24"/>
          <w:szCs w:val="24"/>
        </w:rPr>
        <w:t xml:space="preserve">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подготовки программ и планов повышения квалификации педагогического коллектива и индивидуальных планов развития педагогов;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планирования работы методических объединений; проведения самообследования и подготовки публичных отчетов;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оптимизации инфраструктуры и системы управления; 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4EBE">
        <w:rPr>
          <w:rFonts w:ascii="Times New Roman" w:hAnsi="Times New Roman"/>
          <w:sz w:val="24"/>
          <w:szCs w:val="24"/>
        </w:rPr>
        <w:t xml:space="preserve">- планирования внутреннего контроля. 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4027" w:rsidRPr="00EA4EBE" w:rsidRDefault="005F4027" w:rsidP="005F40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pacing w:val="-2"/>
          <w:sz w:val="24"/>
          <w:szCs w:val="24"/>
          <w:u w:color="000000"/>
        </w:rPr>
      </w:pPr>
      <w:r w:rsidRPr="00EA4EBE">
        <w:rPr>
          <w:rFonts w:ascii="Times New Roman" w:hAnsi="Times New Roman"/>
          <w:b/>
          <w:spacing w:val="-2"/>
          <w:sz w:val="24"/>
          <w:szCs w:val="24"/>
          <w:u w:color="000000"/>
        </w:rPr>
        <w:t>7. Документы ВСОКО</w:t>
      </w:r>
    </w:p>
    <w:p w:rsidR="005F4027" w:rsidRPr="00EA4EBE" w:rsidRDefault="005F4027" w:rsidP="005F40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4"/>
          <w:szCs w:val="24"/>
          <w:u w:color="000000"/>
        </w:rPr>
      </w:pPr>
      <w:r w:rsidRPr="00EA4EBE">
        <w:rPr>
          <w:rFonts w:ascii="Times New Roman" w:hAnsi="Times New Roman"/>
          <w:bCs/>
          <w:spacing w:val="-2"/>
          <w:sz w:val="24"/>
          <w:szCs w:val="24"/>
          <w:u w:color="000000"/>
        </w:rPr>
        <w:t>7.1. К документам ВСОКО относятся:</w:t>
      </w:r>
    </w:p>
    <w:p w:rsidR="005F4027" w:rsidRPr="00EA4EBE" w:rsidRDefault="005F4027" w:rsidP="005F40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A4EBE">
        <w:rPr>
          <w:rFonts w:ascii="Times New Roman" w:hAnsi="Times New Roman"/>
          <w:bCs/>
          <w:sz w:val="24"/>
          <w:szCs w:val="24"/>
        </w:rPr>
        <w:t xml:space="preserve">- отчет о самообследовании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F4027" w:rsidRPr="00EA4EBE" w:rsidRDefault="005F4027" w:rsidP="005F40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A4EBE">
        <w:rPr>
          <w:rFonts w:ascii="Times New Roman" w:hAnsi="Times New Roman"/>
          <w:bCs/>
          <w:sz w:val="24"/>
          <w:szCs w:val="24"/>
        </w:rPr>
        <w:t>- сводные ведомости успеваемости;</w:t>
      </w:r>
    </w:p>
    <w:p w:rsidR="005F4027" w:rsidRPr="00EA4EBE" w:rsidRDefault="005F4027" w:rsidP="005F40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A4EBE">
        <w:rPr>
          <w:rFonts w:ascii="Times New Roman" w:hAnsi="Times New Roman"/>
          <w:bCs/>
          <w:sz w:val="24"/>
          <w:szCs w:val="24"/>
        </w:rPr>
        <w:t>- аналитические справки по результатам мониторингов, опроса удовлетворенности родителей, плановых административных проверок и др.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A4EBE">
        <w:rPr>
          <w:rFonts w:ascii="Times New Roman" w:hAnsi="Times New Roman"/>
          <w:bCs/>
          <w:sz w:val="24"/>
          <w:szCs w:val="24"/>
        </w:rPr>
        <w:t>- аналитические справки-комментарии к результатам внешних независимых диагностик и ГИА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5F4027" w:rsidRPr="00EA4EBE" w:rsidRDefault="005F4027" w:rsidP="005F4027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EA4EBE">
        <w:rPr>
          <w:rFonts w:ascii="Times New Roman" w:hAnsi="Times New Roman"/>
          <w:bCs/>
          <w:sz w:val="24"/>
          <w:szCs w:val="24"/>
        </w:rPr>
        <w:t>- анкетно-опросный материал; шаблоны стандартизованных форм и др.;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A4EBE">
        <w:rPr>
          <w:rFonts w:ascii="Times New Roman" w:hAnsi="Times New Roman"/>
          <w:bCs/>
          <w:sz w:val="24"/>
          <w:szCs w:val="24"/>
        </w:rPr>
        <w:t>- приложения к протокол</w:t>
      </w:r>
      <w:r>
        <w:rPr>
          <w:rFonts w:ascii="Times New Roman" w:hAnsi="Times New Roman"/>
          <w:bCs/>
          <w:sz w:val="24"/>
          <w:szCs w:val="24"/>
        </w:rPr>
        <w:t xml:space="preserve">ам </w:t>
      </w:r>
      <w:r w:rsidRPr="00EA4EBE">
        <w:rPr>
          <w:rFonts w:ascii="Times New Roman" w:hAnsi="Times New Roman"/>
          <w:bCs/>
          <w:sz w:val="24"/>
          <w:szCs w:val="24"/>
        </w:rPr>
        <w:t xml:space="preserve">заседаний коллегиальных органов управления </w:t>
      </w:r>
    </w:p>
    <w:p w:rsidR="005F4027" w:rsidRPr="00EA4EBE" w:rsidRDefault="005F4027" w:rsidP="005F40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4"/>
          <w:szCs w:val="24"/>
          <w:u w:color="000000"/>
        </w:rPr>
      </w:pPr>
      <w:r w:rsidRPr="00EA4EBE">
        <w:rPr>
          <w:rFonts w:ascii="Times New Roman" w:hAnsi="Times New Roman"/>
          <w:bCs/>
          <w:spacing w:val="-2"/>
          <w:sz w:val="24"/>
          <w:szCs w:val="24"/>
          <w:u w:color="000000"/>
        </w:rPr>
        <w:t xml:space="preserve">7.2.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5F4027" w:rsidRPr="00EA4EBE" w:rsidRDefault="005F4027" w:rsidP="005F4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4027" w:rsidRPr="00EA4EBE" w:rsidRDefault="005F4027" w:rsidP="005F4027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5F4027" w:rsidRPr="00EA4EBE" w:rsidRDefault="005F4027" w:rsidP="005F4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6DF" w:rsidRDefault="00DE66DF"/>
    <w:sectPr w:rsidR="00DE66DF" w:rsidSect="00A1569C">
      <w:foot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FAD" w:rsidRDefault="005F4027">
    <w:pPr>
      <w:pStyle w:val="a4"/>
      <w:jc w:val="right"/>
    </w:pPr>
    <w:r w:rsidRPr="00E6660F">
      <w:rPr>
        <w:rFonts w:ascii="Times New Roman" w:hAnsi="Times New Roman"/>
        <w:i/>
        <w:sz w:val="24"/>
      </w:rPr>
      <w:fldChar w:fldCharType="begin"/>
    </w:r>
    <w:r w:rsidRPr="00E6660F">
      <w:rPr>
        <w:rFonts w:ascii="Times New Roman" w:hAnsi="Times New Roman"/>
        <w:i/>
        <w:sz w:val="24"/>
      </w:rPr>
      <w:instrText xml:space="preserve"> PAGE   \* MERGEFORMAT </w:instrText>
    </w:r>
    <w:r w:rsidRPr="00E6660F">
      <w:rPr>
        <w:rFonts w:ascii="Times New Roman" w:hAnsi="Times New Roman"/>
        <w:i/>
        <w:sz w:val="24"/>
      </w:rPr>
      <w:fldChar w:fldCharType="separate"/>
    </w:r>
    <w:r>
      <w:rPr>
        <w:rFonts w:ascii="Times New Roman" w:hAnsi="Times New Roman"/>
        <w:i/>
        <w:noProof/>
        <w:sz w:val="24"/>
      </w:rPr>
      <w:t>2</w:t>
    </w:r>
    <w:r w:rsidRPr="00E6660F">
      <w:rPr>
        <w:rFonts w:ascii="Times New Roman" w:hAnsi="Times New Roman"/>
        <w:i/>
        <w:sz w:val="24"/>
      </w:rPr>
      <w:fldChar w:fldCharType="end"/>
    </w:r>
  </w:p>
  <w:p w:rsidR="00C55FAD" w:rsidRDefault="005F4027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40D0F"/>
    <w:multiLevelType w:val="hybridMultilevel"/>
    <w:tmpl w:val="493A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5F4027"/>
    <w:rsid w:val="005F4027"/>
    <w:rsid w:val="00DE66DF"/>
    <w:rsid w:val="00EE2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027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02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F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F402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2931</Words>
  <Characters>16708</Characters>
  <Application>Microsoft Office Word</Application>
  <DocSecurity>0</DocSecurity>
  <Lines>139</Lines>
  <Paragraphs>39</Paragraphs>
  <ScaleCrop>false</ScaleCrop>
  <Company/>
  <LinksUpToDate>false</LinksUpToDate>
  <CharactersWithSpaces>19600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2023-10-09T11:58:00Z</dcterms:created>
  <dcterms:modified xsi:type="dcterms:W3CDTF">2023-10-09T11:58:00Z</dcterms:modified>
</cp:coreProperties>
</file>